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132FBC" w:rsidP="00F50B43">
      <w:pPr>
        <w:rPr>
          <w:sz w:val="28"/>
          <w:szCs w:val="28"/>
        </w:rPr>
      </w:pPr>
      <w:r w:rsidRPr="00132FBC">
        <w:rPr>
          <w:b/>
          <w:sz w:val="28"/>
          <w:szCs w:val="28"/>
        </w:rPr>
        <w:t xml:space="preserve">Специальность: </w:t>
      </w:r>
      <w:r w:rsidR="009060F5" w:rsidRPr="009060F5">
        <w:rPr>
          <w:sz w:val="28"/>
          <w:szCs w:val="28"/>
        </w:rPr>
        <w:t>23.02.07 Техническое обслуживание и ремонт автомобильных средств</w:t>
      </w:r>
    </w:p>
    <w:p w:rsidR="00132FBC" w:rsidRPr="00132FBC" w:rsidRDefault="00132FBC" w:rsidP="00F50B43">
      <w:pPr>
        <w:rPr>
          <w:bCs/>
          <w:sz w:val="28"/>
          <w:szCs w:val="28"/>
        </w:rPr>
      </w:pPr>
    </w:p>
    <w:p w:rsidR="00F50B43" w:rsidRDefault="00F50B43" w:rsidP="00F50B43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78" w:tblpY="10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A54AB8" w:rsidTr="00A54AB8">
        <w:trPr>
          <w:trHeight w:val="558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</w:p>
        </w:tc>
      </w:tr>
      <w:tr w:rsidR="00A54AB8" w:rsidTr="00A54AB8">
        <w:trPr>
          <w:trHeight w:val="375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6607B1">
        <w:rPr>
          <w:sz w:val="28"/>
          <w:szCs w:val="28"/>
        </w:rPr>
        <w:t>6</w:t>
      </w:r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6607B1">
      <w:pPr>
        <w:rPr>
          <w:sz w:val="28"/>
          <w:szCs w:val="28"/>
        </w:rPr>
      </w:pPr>
      <w:r>
        <w:rPr>
          <w:sz w:val="28"/>
          <w:szCs w:val="28"/>
        </w:rPr>
        <w:t>Шанаурова А.В., преподаватель</w:t>
      </w:r>
      <w:bookmarkStart w:id="0" w:name="_GoBack"/>
      <w:bookmarkEnd w:id="0"/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6987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  <w:gridCol w:w="2427"/>
      </w:tblGrid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F81F29"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F81F29" w:rsidRDefault="004215BB">
            <w:r>
              <w:t>Присутствие на занятиях:</w:t>
            </w:r>
          </w:p>
          <w:p w:rsidR="00F81F29" w:rsidRDefault="004215BB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  <w:tc>
          <w:tcPr>
            <w:tcW w:w="242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="00D14304">
              <w:rPr>
                <w:rFonts w:eastAsia="Calibri"/>
              </w:rPr>
              <w:t>расовым, национальным признакам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F81F29">
            <w:pPr>
              <w:jc w:val="both"/>
              <w:rPr>
                <w:rFonts w:eastAsia="OfficinaSansBookC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Освоение темы 3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Хобби. Рассказ о своем хобби.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</w:t>
            </w:r>
            <w:r>
              <w:rPr>
                <w:rFonts w:eastAsia="OfficinaSansBookC"/>
              </w:rPr>
              <w:lastRenderedPageBreak/>
              <w:t>здания, интерьера. Описание 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</w:t>
            </w:r>
            <w:r>
              <w:lastRenderedPageBreak/>
              <w:t>спортивно-оздоровительной деятельностью;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спортивно-оздоровительной деятельностью;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>
              <w:lastRenderedPageBreak/>
              <w:t>глобального характера экологических проблем;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</w:t>
            </w:r>
            <w:r>
              <w:rPr>
                <w:rFonts w:eastAsia="Calibri"/>
              </w:rPr>
              <w:lastRenderedPageBreak/>
              <w:t xml:space="preserve">глобального характера экологических проблем; 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Россия. Экология. Экологические проблемы. Чтение текста. Ответы на вопросы.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F81F29" w:rsidRDefault="004215BB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</w:t>
            </w:r>
            <w:r>
              <w:lastRenderedPageBreak/>
              <w:t>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осознание ценности научной деятельности, готовность </w:t>
            </w:r>
            <w:r>
              <w:rPr>
                <w:rFonts w:eastAsia="Calibri"/>
              </w:rPr>
              <w:lastRenderedPageBreak/>
              <w:t xml:space="preserve">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выявлять признаки и свойства языковых единиц и языковых явлений иностранного языка (например, </w:t>
            </w:r>
            <w:r>
              <w:rPr>
                <w:lang w:eastAsia="ru-RU"/>
              </w:rPr>
              <w:lastRenderedPageBreak/>
              <w:t>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 xml:space="preserve">с использованием иностранного (английского) языка, навыками разрешения проблем; способностью и готовностью к самостоятельному поиску методов решения </w:t>
            </w:r>
            <w:r>
              <w:rPr>
                <w:rFonts w:eastAsia="Calibri"/>
              </w:rPr>
              <w:lastRenderedPageBreak/>
              <w:t>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 xml:space="preserve">способность и готовность к самостоятельному поиску методов решения практических задач, </w:t>
            </w:r>
            <w:r>
              <w:rPr>
                <w:rFonts w:eastAsiaTheme="minorEastAsia"/>
                <w:lang w:eastAsia="ru-RU"/>
              </w:rPr>
              <w:lastRenderedPageBreak/>
              <w:t>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Theme="minorEastAsia"/>
                <w:lang w:eastAsia="ru-RU"/>
              </w:rPr>
              <w:lastRenderedPageBreak/>
              <w:t>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="Calibri"/>
              </w:rPr>
              <w:lastRenderedPageBreak/>
              <w:t>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самостоятельно формулировать 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</w:t>
            </w:r>
            <w:r>
              <w:rPr>
                <w:lang w:eastAsia="ru-RU"/>
              </w:rPr>
              <w:lastRenderedPageBreak/>
              <w:t>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</w:t>
            </w:r>
            <w:r>
              <w:lastRenderedPageBreak/>
              <w:t>прочитанный текст на основе его информационной 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</w:t>
            </w:r>
            <w:r>
              <w:lastRenderedPageBreak/>
      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</w:t>
            </w:r>
            <w:r>
              <w:lastRenderedPageBreak/>
              <w:t>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</w:t>
            </w:r>
            <w:r>
              <w:lastRenderedPageBreak/>
              <w:t>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</w:t>
            </w:r>
            <w:r>
              <w:rPr>
                <w:rFonts w:eastAsiaTheme="minorEastAsia"/>
                <w:lang w:eastAsia="ru-RU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выбирать и использовать выразительные средства языка и знаковых систем (текст, таблица, схема и другие) в соответствии с </w:t>
            </w:r>
            <w:r>
              <w:rPr>
                <w:lang w:eastAsia="ru-RU"/>
              </w:rPr>
              <w:lastRenderedPageBreak/>
              <w:t>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распознавать невербальные средства общения, понимать значение социальных знаков, распознавать </w:t>
            </w:r>
            <w:r>
              <w:rPr>
                <w:rFonts w:eastAsia="Calibri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работы по публичному 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>
              <w:rPr>
                <w:rFonts w:eastAsiaTheme="minorEastAsia"/>
                <w:lang w:eastAsia="ru-RU"/>
              </w:rPr>
              <w:lastRenderedPageBreak/>
              <w:t xml:space="preserve">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>обсуждать 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воспринимать и создавать собственные диалогические и монологические высказывания на иностранном языке, участвовать в обсуждениях, </w:t>
            </w:r>
            <w:r>
              <w:rPr>
                <w:lang w:eastAsia="ru-RU"/>
              </w:rPr>
              <w:lastRenderedPageBreak/>
              <w:t>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      </w:r>
            <w:r>
              <w:rPr>
                <w:rFonts w:eastAsiaTheme="minorEastAsia"/>
                <w:lang w:eastAsia="ru-RU"/>
              </w:rPr>
              <w:lastRenderedPageBreak/>
              <w:t>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корректировать совместную деятельность с учетом возникших </w:t>
            </w:r>
            <w:r>
              <w:rPr>
                <w:lang w:eastAsia="ru-RU"/>
              </w:rPr>
              <w:lastRenderedPageBreak/>
              <w:t>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Корректировка своей </w:t>
            </w:r>
            <w:r>
              <w:lastRenderedPageBreak/>
              <w:t>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2. </w:t>
            </w:r>
            <w:r>
              <w:rPr>
                <w:rFonts w:eastAsiaTheme="minorEastAsia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1. </w:t>
            </w:r>
            <w:r>
              <w:rPr>
                <w:rFonts w:eastAsiaTheme="minorEastAsia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</w:t>
            </w:r>
            <w:r>
              <w:rPr>
                <w:rFonts w:eastAsiaTheme="minorEastAsia"/>
                <w:lang w:eastAsia="ru-RU"/>
              </w:rPr>
              <w:lastRenderedPageBreak/>
              <w:t>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принимать мотивы и 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lastRenderedPageBreak/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</w:t>
            </w:r>
            <w:r>
              <w:lastRenderedPageBreak/>
              <w:t>текста: с пониманием основного содержания, с пониманием нужной/интересующей/запрашиваемой 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</w:t>
            </w:r>
            <w:r>
              <w:lastRenderedPageBreak/>
              <w:t xml:space="preserve">с опорой на план, картинку, таблицу, графики, диаграммы, прочитанный/прослушанный текст;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/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</w:t>
            </w:r>
            <w:r>
              <w:rPr>
                <w:rFonts w:eastAsia="Calibri"/>
                <w:lang w:eastAsia="en-US"/>
              </w:rPr>
              <w:lastRenderedPageBreak/>
              <w:t xml:space="preserve">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говорение: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</w:t>
            </w:r>
            <w:r>
              <w:rPr>
                <w:rFonts w:eastAsia="Calibri"/>
                <w:lang w:eastAsia="en-US"/>
              </w:rPr>
              <w:lastRenderedPageBreak/>
              <w:t>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электронное сообщение личного характера, соблюдая речевой этикет, принятый в стране/странах изучаемого языка </w:t>
            </w:r>
            <w:r>
              <w:rPr>
                <w:rFonts w:eastAsia="Calibri"/>
                <w:lang w:eastAsia="en-US"/>
              </w:rPr>
              <w:lastRenderedPageBreak/>
              <w:t>(объём сообщения – до 140 слов);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опорой на образец (объём высказывания – до 180 слов); </w:t>
            </w:r>
          </w:p>
          <w:p w:rsidR="00F81F29" w:rsidRDefault="004215BB" w:rsidP="00C1401F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аудирования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восприятия на слух звучащих текстов 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lastRenderedPageBreak/>
              <w:t>Электронное письмо личного характера</w:t>
            </w:r>
          </w:p>
          <w:p w:rsidR="00F81F29" w:rsidRDefault="004215BB">
            <w:r>
              <w:t>Письменное высказывание на основе иллюстраций, 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</w:t>
            </w:r>
            <w:r>
              <w:lastRenderedPageBreak/>
              <w:t>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>
            <w:pPr>
              <w:numPr>
                <w:ilvl w:val="0"/>
                <w:numId w:val="5"/>
              </w:numPr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</w:t>
            </w:r>
            <w:r>
              <w:rPr>
                <w:rFonts w:eastAsia="Calibri"/>
                <w:lang w:eastAsia="en-US"/>
              </w:rPr>
              <w:lastRenderedPageBreak/>
              <w:t>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4215BB">
            <w:r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Организация </w:t>
            </w:r>
            <w:r>
              <w:lastRenderedPageBreak/>
              <w:t>письменных работ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Письменные работы (письмо, сообщения, презентации, словарные работы, контрольные работы в т.ч. с </w:t>
            </w:r>
            <w:r>
              <w:lastRenderedPageBreak/>
              <w:t>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962065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:rsidR="00F81F29" w:rsidRPr="004C143F" w:rsidRDefault="004215BB" w:rsidP="00962065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C143F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</w:t>
            </w:r>
            <w:r>
              <w:lastRenderedPageBreak/>
              <w:t>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lastRenderedPageBreak/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 xml:space="preserve">Организация  применения в устной и письменной речи изученных морфологических форм и синтаксических </w:t>
            </w:r>
            <w:r>
              <w:lastRenderedPageBreak/>
              <w:t>конструкций</w:t>
            </w:r>
          </w:p>
        </w:tc>
        <w:tc>
          <w:tcPr>
            <w:tcW w:w="2373" w:type="dxa"/>
          </w:tcPr>
          <w:p w:rsidR="00F81F29" w:rsidRDefault="004215BB">
            <w:r>
              <w:lastRenderedPageBreak/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 xml:space="preserve">овладение социокультурными </w:t>
            </w:r>
            <w:r>
              <w:rPr>
                <w:b/>
                <w:bCs/>
              </w:rPr>
              <w:lastRenderedPageBreak/>
              <w:t>знаниями и умениями:</w:t>
            </w:r>
            <w:r>
              <w:t xml:space="preserve">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</w:t>
            </w:r>
            <w:r>
              <w:rPr>
                <w:rFonts w:eastAsia="Calibri"/>
                <w:lang w:eastAsia="en-US"/>
              </w:rPr>
              <w:lastRenderedPageBreak/>
              <w:t xml:space="preserve">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  <w:t>и использовать лексико-грамматические средства с учётом этих различий;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</w:t>
            </w:r>
            <w:r>
              <w:rPr>
                <w:sz w:val="24"/>
                <w:szCs w:val="24"/>
              </w:rPr>
              <w:lastRenderedPageBreak/>
              <w:t>выполнения коммуникативных задач в разных 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</w:t>
            </w:r>
            <w:r>
              <w:rPr>
                <w:sz w:val="24"/>
                <w:szCs w:val="24"/>
              </w:rPr>
              <w:lastRenderedPageBreak/>
              <w:t>на основе видеофрагментов (презентаций)на знание фоновой лексики и реалий стран изучаемого 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 xml:space="preserve"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</w:t>
            </w:r>
            <w:r>
              <w:lastRenderedPageBreak/>
              <w:t>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 xml:space="preserve">, позволяющими в случае сбоя коммуникации, а также в условиях дефицита языковых средств: использовать различные приёмы переработки информации:                             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развитие умения сравнивать, классифицировать, систематизировать и обобщать</w:t>
            </w:r>
            <w:r>
              <w:t xml:space="preserve"> по существенным признакам изученные языковые явления (лексические и 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тренировки лексико-грамматического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 xml:space="preserve">Молодёжь в современном обществе. Распорядок дня студента </w:t>
            </w:r>
            <w:r>
              <w:rPr>
                <w:rFonts w:eastAsia="OfficinaSansBookC"/>
                <w:b/>
                <w:color w:val="000000"/>
              </w:rPr>
              <w:lastRenderedPageBreak/>
              <w:t>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lastRenderedPageBreak/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МР РИ </w:t>
            </w:r>
            <w:r>
              <w:rPr>
                <w:sz w:val="22"/>
                <w:szCs w:val="22"/>
              </w:rPr>
              <w:lastRenderedPageBreak/>
              <w:t>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lastRenderedPageBreak/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МР КСД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Туризм. Виды отдыха. </w:t>
            </w:r>
            <w:r>
              <w:rPr>
                <w:rFonts w:eastAsia="OfficinaSansBookC"/>
                <w:b/>
                <w:color w:val="000000"/>
              </w:rPr>
              <w:lastRenderedPageBreak/>
              <w:t>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lastRenderedPageBreak/>
              <w:t>Почему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Путешествие на </w:t>
            </w:r>
            <w:r w:rsidR="007F758E">
              <w:rPr>
                <w:rFonts w:eastAsia="OfficinaSansBookC"/>
                <w:color w:val="000000"/>
              </w:rPr>
              <w:t xml:space="preserve">автомобиле, </w:t>
            </w:r>
            <w:r>
              <w:rPr>
                <w:rFonts w:eastAsia="OfficinaSansBookC"/>
                <w:color w:val="000000"/>
              </w:rPr>
              <w:t>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 xml:space="preserve">МР БИД </w:t>
            </w:r>
            <w:r>
              <w:lastRenderedPageBreak/>
              <w:t>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</w:t>
            </w:r>
            <w:r>
              <w:rPr>
                <w:rFonts w:eastAsia="OfficinaSansBookC"/>
                <w:color w:val="000000"/>
                <w:lang w:val="en-US"/>
              </w:rPr>
              <w:lastRenderedPageBreak/>
              <w:t>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 xml:space="preserve">ЛР ЭкВ </w:t>
            </w:r>
            <w:r>
              <w:lastRenderedPageBreak/>
              <w:t>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lastRenderedPageBreak/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 xml:space="preserve">МР РИ </w:t>
            </w:r>
            <w:r>
              <w:lastRenderedPageBreak/>
              <w:t>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C452FD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245EEC">
              <w:rPr>
                <w:rFonts w:eastAsia="OfficinaSansBookC"/>
              </w:rPr>
              <w:t>специальности</w:t>
            </w:r>
            <w:r w:rsidR="00C452FD">
              <w:rPr>
                <w:rFonts w:eastAsia="OfficinaSansBookC"/>
              </w:rPr>
              <w:t xml:space="preserve"> </w:t>
            </w:r>
            <w:r w:rsidR="009C3CC9">
              <w:rPr>
                <w:rFonts w:eastAsia="OfficinaSansBookC"/>
              </w:rPr>
              <w:t>Техническое обслуживание и ремонт автомобильных средств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Особенности подготовки по специальности</w:t>
            </w:r>
            <w:r w:rsidR="00245EEC">
              <w:rPr>
                <w:rFonts w:eastAsia="OfficinaSansBookC"/>
              </w:rPr>
              <w:t xml:space="preserve"> </w:t>
            </w:r>
            <w:r w:rsidR="007F758E" w:rsidRPr="007F758E">
              <w:rPr>
                <w:rFonts w:eastAsia="OfficinaSansBookC"/>
              </w:rPr>
              <w:t>Техническое обслуживание и ремонт автомобильных средств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Специфика работы и основные принципы деятельности по специальности</w:t>
            </w:r>
            <w:r w:rsidR="00245EEC">
              <w:rPr>
                <w:rFonts w:eastAsia="OfficinaSansBookC"/>
              </w:rPr>
              <w:t xml:space="preserve"> </w:t>
            </w:r>
            <w:r w:rsidR="00594BAC" w:rsidRPr="00594BAC">
              <w:rPr>
                <w:rFonts w:eastAsia="OfficinaSansBookC"/>
              </w:rPr>
              <w:t>техник электрик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11.</w:t>
            </w:r>
          </w:p>
        </w:tc>
        <w:tc>
          <w:tcPr>
            <w:tcW w:w="2059" w:type="dxa"/>
          </w:tcPr>
          <w:p w:rsidR="00E7210F" w:rsidRDefault="004215BB" w:rsidP="00E7210F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Технический прогресс: перспективы и последствия. </w:t>
            </w:r>
          </w:p>
          <w:p w:rsidR="00F81F29" w:rsidRDefault="00F81F29">
            <w:pPr>
              <w:rPr>
                <w:rFonts w:eastAsia="OfficinaSansBookC"/>
                <w:b/>
                <w:color w:val="000000"/>
              </w:rPr>
            </w:pPr>
          </w:p>
        </w:tc>
        <w:tc>
          <w:tcPr>
            <w:tcW w:w="9666" w:type="dxa"/>
          </w:tcPr>
          <w:p w:rsidR="00F81F29" w:rsidRDefault="008B5698" w:rsidP="00F332B6">
            <w:pPr>
              <w:rPr>
                <w:rFonts w:eastAsia="OfficinaSansBookC"/>
              </w:rPr>
            </w:pPr>
            <w:r w:rsidRPr="008B5698">
              <w:rPr>
                <w:rFonts w:eastAsia="OfficinaSansBookC"/>
                <w:b/>
              </w:rPr>
              <w:t>В том числе профессионально-ориентированное содержание</w:t>
            </w:r>
            <w:r w:rsidRPr="008B5698">
              <w:rPr>
                <w:rFonts w:eastAsia="OfficinaSansBookC"/>
              </w:rPr>
              <w:t xml:space="preserve"> </w:t>
            </w:r>
            <w:r w:rsidR="004215BB">
              <w:rPr>
                <w:rFonts w:eastAsia="OfficinaSansBookC"/>
              </w:rPr>
              <w:t>Достижения науки.</w:t>
            </w:r>
            <w:r w:rsidR="0045493B">
              <w:rPr>
                <w:rFonts w:eastAsia="OfficinaSansBookC"/>
              </w:rPr>
              <w:t xml:space="preserve"> </w:t>
            </w:r>
            <w:r w:rsidR="00915F20">
              <w:rPr>
                <w:rFonts w:eastAsia="OfficinaSansBookC"/>
              </w:rPr>
              <w:t>Электрификация автомобилей</w:t>
            </w:r>
            <w:r w:rsidR="0045493B">
              <w:rPr>
                <w:rFonts w:eastAsia="OfficinaSansBookC"/>
              </w:rPr>
              <w:t xml:space="preserve">. </w:t>
            </w:r>
            <w:r>
              <w:rPr>
                <w:rFonts w:eastAsia="OfficinaSansBookC"/>
              </w:rPr>
              <w:t>Беспилотные автомобили</w:t>
            </w:r>
            <w:r w:rsidR="004215BB">
              <w:rPr>
                <w:rFonts w:eastAsia="OfficinaSansBookC"/>
              </w:rPr>
              <w:t>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Pr="006607B1" w:rsidRDefault="004215BB" w:rsidP="00F332B6">
            <w:pPr>
              <w:rPr>
                <w:rFonts w:eastAsia="OfficinaSansBookC"/>
              </w:rPr>
            </w:pPr>
            <w:r w:rsidRPr="006607B1">
              <w:rPr>
                <w:rFonts w:eastAsia="OfficinaSansBookC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 w:rsidRPr="006607B1">
              <w:rPr>
                <w:rFonts w:eastAsia="OfficinaSansBookC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 w:rsidRPr="006607B1">
              <w:rPr>
                <w:rFonts w:eastAsia="OfficinaSansBookC"/>
              </w:rPr>
              <w:t xml:space="preserve"> (</w:t>
            </w:r>
            <w:r>
              <w:rPr>
                <w:rFonts w:eastAsia="OfficinaSansBookC"/>
                <w:lang w:val="en-US"/>
              </w:rPr>
              <w:t>science</w:t>
            </w:r>
            <w:r w:rsidRPr="006607B1">
              <w:rPr>
                <w:rFonts w:eastAsia="OfficinaSansBookC"/>
              </w:rPr>
              <w:t xml:space="preserve">, </w:t>
            </w:r>
            <w:r>
              <w:rPr>
                <w:rFonts w:eastAsia="OfficinaSansBookC"/>
                <w:lang w:val="en-US"/>
              </w:rPr>
              <w:t>natural</w:t>
            </w:r>
            <w:r w:rsidRPr="006607B1">
              <w:rPr>
                <w:rFonts w:eastAsia="OfficinaSansBookC"/>
              </w:rPr>
              <w:t xml:space="preserve"> </w:t>
            </w:r>
            <w:r>
              <w:rPr>
                <w:rFonts w:eastAsia="OfficinaSansBookC"/>
                <w:lang w:val="en-US"/>
              </w:rPr>
              <w:t>sciences</w:t>
            </w:r>
            <w:r w:rsidRPr="006607B1">
              <w:rPr>
                <w:rFonts w:eastAsia="OfficinaSansBookC"/>
              </w:rPr>
              <w:t xml:space="preserve">, </w:t>
            </w:r>
            <w:r>
              <w:rPr>
                <w:rFonts w:eastAsia="OfficinaSansBookC"/>
                <w:lang w:val="en-US"/>
              </w:rPr>
              <w:t>social</w:t>
            </w:r>
            <w:r w:rsidRPr="006607B1">
              <w:rPr>
                <w:rFonts w:eastAsia="OfficinaSansBookC"/>
              </w:rPr>
              <w:t xml:space="preserve"> </w:t>
            </w:r>
            <w:r>
              <w:rPr>
                <w:rFonts w:eastAsia="OfficinaSansBookC"/>
                <w:lang w:val="en-US"/>
              </w:rPr>
              <w:t>sciences</w:t>
            </w:r>
            <w:r w:rsidRPr="006607B1">
              <w:rPr>
                <w:rFonts w:eastAsia="OfficinaSansBookC"/>
              </w:rPr>
              <w:t xml:space="preserve">, </w:t>
            </w:r>
            <w:r>
              <w:rPr>
                <w:rFonts w:eastAsia="OfficinaSansBookC"/>
                <w:lang w:val="en-US"/>
              </w:rPr>
              <w:t>etc</w:t>
            </w:r>
            <w:r w:rsidRPr="006607B1">
              <w:rPr>
                <w:rFonts w:eastAsia="OfficinaSansBookC"/>
              </w:rPr>
              <w:t>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372A63" w:rsidRDefault="004215BB" w:rsidP="00915F20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 w:rsidP="00594BAC">
      <w:pPr>
        <w:pStyle w:val="Default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 w:rsidP="00594BA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 w:rsidP="00594BAC">
      <w:pPr>
        <w:numPr>
          <w:ilvl w:val="0"/>
          <w:numId w:val="14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 w:rsidP="00DD5457">
      <w:pPr>
        <w:numPr>
          <w:ilvl w:val="0"/>
          <w:numId w:val="15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 w:rsidP="00DD5457">
      <w:pPr>
        <w:numPr>
          <w:ilvl w:val="0"/>
          <w:numId w:val="15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М: Издательство "Просвещение", 2021. – 248с.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2. Английский язык. 11 класс: учеб. для общеобразоват. учреждений/ [О.В. Афанасьева, Д. Дули, И.В. Михеева и др.]. – 11-е изд. – М: Издательст</w:t>
      </w:r>
      <w:r w:rsidR="00DD5457">
        <w:rPr>
          <w:sz w:val="28"/>
          <w:szCs w:val="28"/>
        </w:rPr>
        <w:t>во "Просвещение", 2022. – 256с.</w:t>
      </w:r>
      <w:r>
        <w:rPr>
          <w:sz w:val="28"/>
          <w:szCs w:val="28"/>
        </w:rPr>
        <w:t xml:space="preserve">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источники: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</w:t>
      </w:r>
      <w:r>
        <w:rPr>
          <w:sz w:val="28"/>
          <w:szCs w:val="28"/>
        </w:rPr>
        <w:lastRenderedPageBreak/>
        <w:t xml:space="preserve">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</w:t>
      </w:r>
      <w:r w:rsidR="00DD5457">
        <w:rPr>
          <w:sz w:val="28"/>
          <w:szCs w:val="28"/>
        </w:rPr>
        <w:t xml:space="preserve"> </w:t>
      </w:r>
      <w:r>
        <w:rPr>
          <w:sz w:val="28"/>
          <w:szCs w:val="28"/>
        </w:rPr>
        <w:t>–Текст : непосредственный.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3E8" w:rsidRDefault="00B763E8">
      <w:r>
        <w:separator/>
      </w:r>
    </w:p>
  </w:endnote>
  <w:endnote w:type="continuationSeparator" w:id="0">
    <w:p w:rsidR="00B763E8" w:rsidRDefault="00B7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F5" w:rsidRDefault="009060F5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060F5" w:rsidRDefault="009060F5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607B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9060F5" w:rsidRDefault="009060F5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607B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3E8" w:rsidRDefault="00B763E8">
      <w:r>
        <w:separator/>
      </w:r>
    </w:p>
  </w:footnote>
  <w:footnote w:type="continuationSeparator" w:id="0">
    <w:p w:rsidR="00B763E8" w:rsidRDefault="00B76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0F5" w:rsidRDefault="009060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A84168"/>
    <w:multiLevelType w:val="hybridMultilevel"/>
    <w:tmpl w:val="D902D80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2" w15:restartNumberingAfterBreak="0">
    <w:nsid w:val="31A009CA"/>
    <w:multiLevelType w:val="hybridMultilevel"/>
    <w:tmpl w:val="574462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4"/>
  </w:num>
  <w:num w:numId="5">
    <w:abstractNumId w:val="1"/>
  </w:num>
  <w:num w:numId="6">
    <w:abstractNumId w:val="11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84351"/>
    <w:rsid w:val="0009775B"/>
    <w:rsid w:val="000A63ED"/>
    <w:rsid w:val="000D3780"/>
    <w:rsid w:val="000F043E"/>
    <w:rsid w:val="00114CE6"/>
    <w:rsid w:val="00114E7E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C3313"/>
    <w:rsid w:val="001D0071"/>
    <w:rsid w:val="001D1B16"/>
    <w:rsid w:val="001D42DC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350A6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D3852"/>
    <w:rsid w:val="003E181A"/>
    <w:rsid w:val="003F0825"/>
    <w:rsid w:val="003F1B30"/>
    <w:rsid w:val="003F238C"/>
    <w:rsid w:val="003F460F"/>
    <w:rsid w:val="00402F54"/>
    <w:rsid w:val="004215BB"/>
    <w:rsid w:val="004325A4"/>
    <w:rsid w:val="00433A8A"/>
    <w:rsid w:val="0044234B"/>
    <w:rsid w:val="004546BC"/>
    <w:rsid w:val="0045493B"/>
    <w:rsid w:val="004617F7"/>
    <w:rsid w:val="00464AF8"/>
    <w:rsid w:val="00471B64"/>
    <w:rsid w:val="00476B8F"/>
    <w:rsid w:val="0048364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165A"/>
    <w:rsid w:val="00565306"/>
    <w:rsid w:val="005753B7"/>
    <w:rsid w:val="00575E38"/>
    <w:rsid w:val="0058036F"/>
    <w:rsid w:val="005866C5"/>
    <w:rsid w:val="00594BAC"/>
    <w:rsid w:val="005A54CB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6305"/>
    <w:rsid w:val="0063769D"/>
    <w:rsid w:val="0064587D"/>
    <w:rsid w:val="00653EE3"/>
    <w:rsid w:val="006607B1"/>
    <w:rsid w:val="006719AB"/>
    <w:rsid w:val="00675752"/>
    <w:rsid w:val="00682418"/>
    <w:rsid w:val="00683170"/>
    <w:rsid w:val="006858A5"/>
    <w:rsid w:val="00687AA8"/>
    <w:rsid w:val="00691B51"/>
    <w:rsid w:val="006943EE"/>
    <w:rsid w:val="00696C81"/>
    <w:rsid w:val="006A2453"/>
    <w:rsid w:val="006A3512"/>
    <w:rsid w:val="006A6274"/>
    <w:rsid w:val="006A7A18"/>
    <w:rsid w:val="006E1A55"/>
    <w:rsid w:val="006E21BF"/>
    <w:rsid w:val="007019A0"/>
    <w:rsid w:val="00703948"/>
    <w:rsid w:val="00723653"/>
    <w:rsid w:val="007276A3"/>
    <w:rsid w:val="0074323D"/>
    <w:rsid w:val="007468E0"/>
    <w:rsid w:val="007520B0"/>
    <w:rsid w:val="0075264D"/>
    <w:rsid w:val="00761B08"/>
    <w:rsid w:val="007703C7"/>
    <w:rsid w:val="007717CE"/>
    <w:rsid w:val="007773D2"/>
    <w:rsid w:val="00782F8D"/>
    <w:rsid w:val="0078435D"/>
    <w:rsid w:val="007C01E9"/>
    <w:rsid w:val="007C0E8A"/>
    <w:rsid w:val="007C5121"/>
    <w:rsid w:val="007D0B9F"/>
    <w:rsid w:val="007E58E5"/>
    <w:rsid w:val="007F4925"/>
    <w:rsid w:val="007F758E"/>
    <w:rsid w:val="008001D5"/>
    <w:rsid w:val="008019D2"/>
    <w:rsid w:val="00802D9D"/>
    <w:rsid w:val="008046B9"/>
    <w:rsid w:val="00816B61"/>
    <w:rsid w:val="0081752A"/>
    <w:rsid w:val="00885996"/>
    <w:rsid w:val="00885C5B"/>
    <w:rsid w:val="008A0219"/>
    <w:rsid w:val="008B5698"/>
    <w:rsid w:val="008C2E34"/>
    <w:rsid w:val="008E2367"/>
    <w:rsid w:val="008F5750"/>
    <w:rsid w:val="0090286F"/>
    <w:rsid w:val="009060F5"/>
    <w:rsid w:val="00915F20"/>
    <w:rsid w:val="00917D55"/>
    <w:rsid w:val="00921C66"/>
    <w:rsid w:val="009243AA"/>
    <w:rsid w:val="00935E02"/>
    <w:rsid w:val="00936109"/>
    <w:rsid w:val="009365D9"/>
    <w:rsid w:val="00962065"/>
    <w:rsid w:val="00966BF4"/>
    <w:rsid w:val="009706C2"/>
    <w:rsid w:val="009747F7"/>
    <w:rsid w:val="00990F38"/>
    <w:rsid w:val="00996A70"/>
    <w:rsid w:val="009A7088"/>
    <w:rsid w:val="009C05F7"/>
    <w:rsid w:val="009C3CC9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30A76"/>
    <w:rsid w:val="00A50E4D"/>
    <w:rsid w:val="00A54AB8"/>
    <w:rsid w:val="00A55DFD"/>
    <w:rsid w:val="00A835EF"/>
    <w:rsid w:val="00AB0734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763E8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66EE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A0116"/>
    <w:rsid w:val="00CE6549"/>
    <w:rsid w:val="00D00E75"/>
    <w:rsid w:val="00D05B80"/>
    <w:rsid w:val="00D14304"/>
    <w:rsid w:val="00D366E1"/>
    <w:rsid w:val="00D51E0D"/>
    <w:rsid w:val="00D72528"/>
    <w:rsid w:val="00D8776A"/>
    <w:rsid w:val="00D93715"/>
    <w:rsid w:val="00D94287"/>
    <w:rsid w:val="00DB2EA1"/>
    <w:rsid w:val="00DB4B04"/>
    <w:rsid w:val="00DD20EB"/>
    <w:rsid w:val="00DD5457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0F"/>
    <w:rsid w:val="00E721C6"/>
    <w:rsid w:val="00E80A6D"/>
    <w:rsid w:val="00E82043"/>
    <w:rsid w:val="00E866B5"/>
    <w:rsid w:val="00E87912"/>
    <w:rsid w:val="00EA0F6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70F00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247B3A-E549-4A63-9058-E6F88A2EE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53</Pages>
  <Words>14694</Words>
  <Characters>83756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640</cp:revision>
  <dcterms:created xsi:type="dcterms:W3CDTF">2023-05-16T05:30:00Z</dcterms:created>
  <dcterms:modified xsi:type="dcterms:W3CDTF">2026-06-16T00:45:00Z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